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1909"/>
        <w:gridCol w:w="1908"/>
        <w:gridCol w:w="1908"/>
        <w:gridCol w:w="1908"/>
        <w:gridCol w:w="1908"/>
        <w:gridCol w:w="2030"/>
        <w:gridCol w:w="1908"/>
      </w:tblGrid>
      <w:tr w:rsidR="00E24183" w14:paraId="37CD691B" w14:textId="77777777" w:rsidTr="001E4615">
        <w:tc>
          <w:tcPr>
            <w:tcW w:w="1902" w:type="dxa"/>
          </w:tcPr>
          <w:p w14:paraId="6D0B87BB" w14:textId="15493EF9" w:rsidR="00CB7427" w:rsidRPr="00125FB1" w:rsidRDefault="00CB7427" w:rsidP="00CB7427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 xml:space="preserve">Week 1: </w:t>
            </w:r>
            <w:r w:rsidR="00FD21C2">
              <w:rPr>
                <w:rFonts w:cstheme="minorHAnsi"/>
                <w:sz w:val="18"/>
                <w:szCs w:val="18"/>
              </w:rPr>
              <w:t>1</w:t>
            </w:r>
            <w:r w:rsidRPr="00125FB1">
              <w:rPr>
                <w:rFonts w:cstheme="minorHAnsi"/>
                <w:sz w:val="18"/>
                <w:szCs w:val="18"/>
              </w:rPr>
              <w:t>/9/2</w:t>
            </w:r>
            <w:r w:rsidR="00FD21C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01" w:type="dxa"/>
          </w:tcPr>
          <w:p w14:paraId="6E630B97" w14:textId="769C74C0" w:rsidR="00CB7427" w:rsidRPr="00125FB1" w:rsidRDefault="00CB7427" w:rsidP="00CB7427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 xml:space="preserve">Week 2: </w:t>
            </w:r>
            <w:r w:rsidR="00FD21C2">
              <w:rPr>
                <w:rFonts w:cstheme="minorHAnsi"/>
                <w:sz w:val="18"/>
                <w:szCs w:val="18"/>
              </w:rPr>
              <w:t>8</w:t>
            </w:r>
            <w:r w:rsidRPr="00125FB1">
              <w:rPr>
                <w:rFonts w:cstheme="minorHAnsi"/>
                <w:sz w:val="18"/>
                <w:szCs w:val="18"/>
              </w:rPr>
              <w:t>/9/2</w:t>
            </w:r>
            <w:r w:rsidR="00FD21C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01" w:type="dxa"/>
          </w:tcPr>
          <w:p w14:paraId="68C08708" w14:textId="4F6C4C68" w:rsidR="00CB7427" w:rsidRPr="00125FB1" w:rsidRDefault="00CB7427" w:rsidP="00CB7427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Week 3: 1</w:t>
            </w:r>
            <w:r w:rsidR="00FD21C2">
              <w:rPr>
                <w:rFonts w:cstheme="minorHAnsi"/>
                <w:sz w:val="18"/>
                <w:szCs w:val="18"/>
              </w:rPr>
              <w:t>5</w:t>
            </w:r>
            <w:r w:rsidRPr="00125FB1">
              <w:rPr>
                <w:rFonts w:cstheme="minorHAnsi"/>
                <w:sz w:val="18"/>
                <w:szCs w:val="18"/>
              </w:rPr>
              <w:t>/9/2</w:t>
            </w:r>
            <w:r w:rsidR="00FD21C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080" w:type="dxa"/>
          </w:tcPr>
          <w:p w14:paraId="3D091C64" w14:textId="6709DCB5" w:rsidR="00CB7427" w:rsidRPr="00125FB1" w:rsidRDefault="00CB7427" w:rsidP="00CB7427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Week 4: 2</w:t>
            </w:r>
            <w:r w:rsidR="00FD21C2">
              <w:rPr>
                <w:rFonts w:cstheme="minorHAnsi"/>
                <w:sz w:val="18"/>
                <w:szCs w:val="18"/>
              </w:rPr>
              <w:t>2</w:t>
            </w:r>
            <w:r w:rsidRPr="00125FB1">
              <w:rPr>
                <w:rFonts w:cstheme="minorHAnsi"/>
                <w:sz w:val="18"/>
                <w:szCs w:val="18"/>
              </w:rPr>
              <w:t>/9/2</w:t>
            </w:r>
            <w:r w:rsidR="00FD21C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01" w:type="dxa"/>
          </w:tcPr>
          <w:p w14:paraId="2193040B" w14:textId="4943EF80" w:rsidR="00CB7427" w:rsidRPr="00125FB1" w:rsidRDefault="00CB7427" w:rsidP="00CB7427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 xml:space="preserve">Week 5: </w:t>
            </w:r>
            <w:r w:rsidR="00FD21C2">
              <w:rPr>
                <w:rFonts w:cstheme="minorHAnsi"/>
                <w:sz w:val="18"/>
                <w:szCs w:val="18"/>
              </w:rPr>
              <w:t>29</w:t>
            </w:r>
            <w:r w:rsidRPr="00125FB1">
              <w:rPr>
                <w:rFonts w:cstheme="minorHAnsi"/>
                <w:sz w:val="18"/>
                <w:szCs w:val="18"/>
              </w:rPr>
              <w:t>/</w:t>
            </w:r>
            <w:r w:rsidR="006E33DF" w:rsidRPr="00125FB1">
              <w:rPr>
                <w:rFonts w:cstheme="minorHAnsi"/>
                <w:sz w:val="18"/>
                <w:szCs w:val="18"/>
              </w:rPr>
              <w:t>9</w:t>
            </w:r>
            <w:r w:rsidRPr="00125FB1">
              <w:rPr>
                <w:rFonts w:cstheme="minorHAnsi"/>
                <w:sz w:val="18"/>
                <w:szCs w:val="18"/>
              </w:rPr>
              <w:t>/2</w:t>
            </w:r>
            <w:r w:rsidR="00FD21C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01" w:type="dxa"/>
          </w:tcPr>
          <w:p w14:paraId="200EDA10" w14:textId="39FE41FA" w:rsidR="00CB7427" w:rsidRPr="00125FB1" w:rsidRDefault="00CB7427" w:rsidP="00CB7427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 xml:space="preserve">Week 6: </w:t>
            </w:r>
            <w:r w:rsidR="00FD21C2">
              <w:rPr>
                <w:rFonts w:cstheme="minorHAnsi"/>
                <w:sz w:val="18"/>
                <w:szCs w:val="18"/>
              </w:rPr>
              <w:t>6</w:t>
            </w:r>
            <w:r w:rsidRPr="00125FB1">
              <w:rPr>
                <w:rFonts w:cstheme="minorHAnsi"/>
                <w:sz w:val="18"/>
                <w:szCs w:val="18"/>
              </w:rPr>
              <w:t>/10/2</w:t>
            </w:r>
            <w:r w:rsidR="00FD21C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01" w:type="dxa"/>
          </w:tcPr>
          <w:p w14:paraId="74D056E6" w14:textId="42BBEE64" w:rsidR="00CB7427" w:rsidRPr="00125FB1" w:rsidRDefault="00CB7427" w:rsidP="00CB7427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Week 7: 1</w:t>
            </w:r>
            <w:r w:rsidR="00FD21C2">
              <w:rPr>
                <w:rFonts w:cstheme="minorHAnsi"/>
                <w:sz w:val="18"/>
                <w:szCs w:val="18"/>
              </w:rPr>
              <w:t>3</w:t>
            </w:r>
            <w:r w:rsidRPr="00125FB1">
              <w:rPr>
                <w:rFonts w:cstheme="minorHAnsi"/>
                <w:sz w:val="18"/>
                <w:szCs w:val="18"/>
              </w:rPr>
              <w:t>/10/2</w:t>
            </w:r>
            <w:r w:rsidR="00FD21C2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01" w:type="dxa"/>
          </w:tcPr>
          <w:p w14:paraId="77A2B382" w14:textId="7C2970CE" w:rsidR="00CB7427" w:rsidRPr="00125FB1" w:rsidRDefault="00CB7427" w:rsidP="00CB7427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Week 8: 2</w:t>
            </w:r>
            <w:r w:rsidR="00FD21C2">
              <w:rPr>
                <w:rFonts w:cstheme="minorHAnsi"/>
                <w:sz w:val="18"/>
                <w:szCs w:val="18"/>
              </w:rPr>
              <w:t>0</w:t>
            </w:r>
            <w:r w:rsidRPr="00125FB1">
              <w:rPr>
                <w:rFonts w:cstheme="minorHAnsi"/>
                <w:sz w:val="18"/>
                <w:szCs w:val="18"/>
              </w:rPr>
              <w:t>/10/2</w:t>
            </w:r>
            <w:r w:rsidR="00FD21C2"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E24183" w14:paraId="0FDDFB98" w14:textId="77777777" w:rsidTr="001E4615">
        <w:tc>
          <w:tcPr>
            <w:tcW w:w="1902" w:type="dxa"/>
          </w:tcPr>
          <w:p w14:paraId="5E45F36B" w14:textId="3A01C9CD" w:rsidR="001E4615" w:rsidRPr="00125FB1" w:rsidRDefault="001E4615" w:rsidP="001E4615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 xml:space="preserve">Theme: </w:t>
            </w:r>
            <w:r w:rsidR="006E33DF" w:rsidRPr="00125FB1">
              <w:rPr>
                <w:rFonts w:cstheme="minorHAnsi"/>
                <w:sz w:val="18"/>
                <w:szCs w:val="18"/>
              </w:rPr>
              <w:t>Summer Adventures</w:t>
            </w:r>
            <w:r w:rsidR="00125FB1" w:rsidRPr="00125FB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901" w:type="dxa"/>
          </w:tcPr>
          <w:p w14:paraId="3C983C11" w14:textId="3CC95FB1" w:rsidR="001E4615" w:rsidRPr="00125FB1" w:rsidRDefault="001E4615" w:rsidP="001E4615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Theme: Roald Dahl – 13</w:t>
            </w:r>
            <w:r w:rsidRPr="00125FB1">
              <w:rPr>
                <w:rFonts w:cstheme="minorHAnsi"/>
                <w:sz w:val="18"/>
                <w:szCs w:val="18"/>
                <w:vertAlign w:val="superscript"/>
              </w:rPr>
              <w:t>th</w:t>
            </w:r>
            <w:r w:rsidRPr="00125FB1">
              <w:rPr>
                <w:rFonts w:cstheme="minorHAnsi"/>
                <w:sz w:val="18"/>
                <w:szCs w:val="18"/>
              </w:rPr>
              <w:t xml:space="preserve"> September is Dahl Day!</w:t>
            </w:r>
          </w:p>
        </w:tc>
        <w:tc>
          <w:tcPr>
            <w:tcW w:w="1901" w:type="dxa"/>
          </w:tcPr>
          <w:p w14:paraId="37453D1B" w14:textId="7A7F0C07" w:rsidR="001E4615" w:rsidRPr="00125FB1" w:rsidRDefault="00846BA1" w:rsidP="001E4615">
            <w:pPr>
              <w:rPr>
                <w:rFonts w:cstheme="minorHAnsi"/>
                <w:sz w:val="18"/>
                <w:szCs w:val="18"/>
              </w:rPr>
            </w:pPr>
            <w:r w:rsidRPr="007410AC">
              <w:rPr>
                <w:rFonts w:cstheme="minorHAnsi"/>
                <w:sz w:val="19"/>
                <w:szCs w:val="19"/>
              </w:rPr>
              <w:t xml:space="preserve">Theme: </w:t>
            </w:r>
            <w:r>
              <w:rPr>
                <w:rFonts w:cstheme="minorHAnsi"/>
                <w:sz w:val="19"/>
                <w:szCs w:val="19"/>
              </w:rPr>
              <w:t>Grandparents (Grandparents Day is in October)</w:t>
            </w:r>
            <w:r>
              <w:rPr>
                <w:rFonts w:cstheme="minorHAnsi"/>
                <w:sz w:val="19"/>
                <w:szCs w:val="19"/>
              </w:rPr>
              <w:t>.</w:t>
            </w:r>
          </w:p>
        </w:tc>
        <w:tc>
          <w:tcPr>
            <w:tcW w:w="2080" w:type="dxa"/>
          </w:tcPr>
          <w:p w14:paraId="764601FB" w14:textId="7E57E154" w:rsidR="001E4615" w:rsidRPr="00125FB1" w:rsidRDefault="006E33DF" w:rsidP="001E4615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Theme: Deaf Awareness – 2</w:t>
            </w:r>
            <w:r w:rsidR="00FD21C2">
              <w:rPr>
                <w:rFonts w:cstheme="minorHAnsi"/>
                <w:sz w:val="18"/>
                <w:szCs w:val="18"/>
              </w:rPr>
              <w:t>2</w:t>
            </w:r>
            <w:r w:rsidR="00FD21C2" w:rsidRPr="00FD21C2">
              <w:rPr>
                <w:rFonts w:cstheme="minorHAnsi"/>
                <w:sz w:val="18"/>
                <w:szCs w:val="18"/>
                <w:vertAlign w:val="superscript"/>
              </w:rPr>
              <w:t>nd</w:t>
            </w:r>
            <w:r w:rsidR="00FD21C2">
              <w:rPr>
                <w:rFonts w:cstheme="minorHAnsi"/>
                <w:sz w:val="18"/>
                <w:szCs w:val="18"/>
              </w:rPr>
              <w:t xml:space="preserve"> </w:t>
            </w:r>
            <w:r w:rsidRPr="00125FB1">
              <w:rPr>
                <w:rFonts w:cstheme="minorHAnsi"/>
                <w:sz w:val="18"/>
                <w:szCs w:val="18"/>
              </w:rPr>
              <w:t>– 2</w:t>
            </w:r>
            <w:r w:rsidR="00FD21C2">
              <w:rPr>
                <w:rFonts w:cstheme="minorHAnsi"/>
                <w:sz w:val="18"/>
                <w:szCs w:val="18"/>
              </w:rPr>
              <w:t>8</w:t>
            </w:r>
            <w:r w:rsidRPr="00125FB1">
              <w:rPr>
                <w:rFonts w:cstheme="minorHAnsi"/>
                <w:sz w:val="18"/>
                <w:szCs w:val="18"/>
                <w:vertAlign w:val="superscript"/>
              </w:rPr>
              <w:t>th</w:t>
            </w:r>
            <w:r w:rsidRPr="00125FB1">
              <w:rPr>
                <w:rFonts w:cstheme="minorHAnsi"/>
                <w:sz w:val="18"/>
                <w:szCs w:val="18"/>
              </w:rPr>
              <w:t xml:space="preserve"> September is International Week of Deaf People.</w:t>
            </w:r>
          </w:p>
        </w:tc>
        <w:tc>
          <w:tcPr>
            <w:tcW w:w="1901" w:type="dxa"/>
          </w:tcPr>
          <w:p w14:paraId="76C6FDD4" w14:textId="2ED5D96E" w:rsidR="001E4615" w:rsidRPr="00125FB1" w:rsidRDefault="001E4615" w:rsidP="001E4615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 xml:space="preserve">Theme: Poetry – </w:t>
            </w:r>
            <w:r w:rsidR="00FD21C2">
              <w:rPr>
                <w:rFonts w:cstheme="minorHAnsi"/>
                <w:sz w:val="18"/>
                <w:szCs w:val="18"/>
              </w:rPr>
              <w:t>2</w:t>
            </w:r>
            <w:r w:rsidR="00FD21C2" w:rsidRPr="00FD21C2">
              <w:rPr>
                <w:rFonts w:cstheme="minorHAnsi"/>
                <w:sz w:val="18"/>
                <w:szCs w:val="18"/>
                <w:vertAlign w:val="superscript"/>
              </w:rPr>
              <w:t>nd</w:t>
            </w:r>
            <w:r w:rsidR="00FD21C2">
              <w:rPr>
                <w:rFonts w:cstheme="minorHAnsi"/>
                <w:sz w:val="18"/>
                <w:szCs w:val="18"/>
              </w:rPr>
              <w:t xml:space="preserve"> </w:t>
            </w:r>
            <w:r w:rsidRPr="00125FB1">
              <w:rPr>
                <w:rFonts w:cstheme="minorHAnsi"/>
                <w:sz w:val="18"/>
                <w:szCs w:val="18"/>
              </w:rPr>
              <w:t>October is National Poetry Day.</w:t>
            </w:r>
          </w:p>
        </w:tc>
        <w:tc>
          <w:tcPr>
            <w:tcW w:w="1901" w:type="dxa"/>
          </w:tcPr>
          <w:p w14:paraId="4B04B3C3" w14:textId="76FAB5D0" w:rsidR="001E4615" w:rsidRPr="00125FB1" w:rsidRDefault="001E4615" w:rsidP="001E4615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Theme: Black History Month – Katherine Johnson.</w:t>
            </w:r>
          </w:p>
        </w:tc>
        <w:tc>
          <w:tcPr>
            <w:tcW w:w="1901" w:type="dxa"/>
          </w:tcPr>
          <w:p w14:paraId="0E712286" w14:textId="1783BC32" w:rsidR="001E4615" w:rsidRPr="00125FB1" w:rsidRDefault="001E4615" w:rsidP="001E4615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Theme: Black History Month – Black Britons and Windrush.</w:t>
            </w:r>
          </w:p>
        </w:tc>
        <w:tc>
          <w:tcPr>
            <w:tcW w:w="1901" w:type="dxa"/>
          </w:tcPr>
          <w:p w14:paraId="25462AA0" w14:textId="6DBC6595" w:rsidR="001E4615" w:rsidRPr="00125FB1" w:rsidRDefault="001E4615" w:rsidP="001E4615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Theme: Black History Month – Young, Gifted and Black.</w:t>
            </w:r>
          </w:p>
        </w:tc>
      </w:tr>
      <w:tr w:rsidR="00E24183" w14:paraId="663D8EEF" w14:textId="77777777" w:rsidTr="001E4615">
        <w:tc>
          <w:tcPr>
            <w:tcW w:w="1902" w:type="dxa"/>
          </w:tcPr>
          <w:p w14:paraId="40275C31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Extracts:</w:t>
            </w:r>
          </w:p>
          <w:p w14:paraId="6BA427A7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 xml:space="preserve">- </w:t>
            </w:r>
            <w:r w:rsidR="00125FB1" w:rsidRPr="00125FB1">
              <w:rPr>
                <w:rFonts w:cstheme="minorHAnsi"/>
                <w:sz w:val="18"/>
                <w:szCs w:val="18"/>
              </w:rPr>
              <w:t>You Can Have an Outdoor Adventure.</w:t>
            </w:r>
          </w:p>
          <w:p w14:paraId="76E94FFA" w14:textId="77777777" w:rsidR="00125FB1" w:rsidRPr="00125FB1" w:rsidRDefault="00125FB1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- Beach Explorer.</w:t>
            </w:r>
          </w:p>
          <w:p w14:paraId="5209A3ED" w14:textId="35B91AA0" w:rsidR="00125FB1" w:rsidRPr="00125FB1" w:rsidRDefault="00125FB1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- Ultimate Mapping Guide for Kids.</w:t>
            </w:r>
          </w:p>
        </w:tc>
        <w:tc>
          <w:tcPr>
            <w:tcW w:w="1901" w:type="dxa"/>
          </w:tcPr>
          <w:p w14:paraId="74F9D44A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Extracts:</w:t>
            </w:r>
          </w:p>
          <w:p w14:paraId="2F52117F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25FB1">
              <w:rPr>
                <w:rFonts w:cstheme="minorHAnsi"/>
                <w:sz w:val="18"/>
                <w:szCs w:val="18"/>
                <w:lang w:val="en-US"/>
              </w:rPr>
              <w:t>- The Witches.</w:t>
            </w:r>
          </w:p>
          <w:p w14:paraId="7A75FD4A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25FB1">
              <w:rPr>
                <w:rFonts w:cstheme="minorHAnsi"/>
                <w:sz w:val="18"/>
                <w:szCs w:val="18"/>
                <w:lang w:val="en-US"/>
              </w:rPr>
              <w:t>- Charlie and the Chocolate Factory.</w:t>
            </w:r>
          </w:p>
          <w:p w14:paraId="1B82FD04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25FB1">
              <w:rPr>
                <w:rFonts w:cstheme="minorHAnsi"/>
                <w:sz w:val="18"/>
                <w:szCs w:val="18"/>
                <w:lang w:val="en-US"/>
              </w:rPr>
              <w:t>- The Gloriumptious Worlds of Roald Dahl (NF).</w:t>
            </w:r>
          </w:p>
          <w:p w14:paraId="56E28D4B" w14:textId="7D851169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</w:tcPr>
          <w:p w14:paraId="7BE8A65E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Extracts:</w:t>
            </w:r>
          </w:p>
          <w:p w14:paraId="71A79609" w14:textId="599231CB" w:rsidR="00FD21C2" w:rsidRDefault="00125FB1" w:rsidP="00FD21C2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 xml:space="preserve">- </w:t>
            </w:r>
            <w:r w:rsidR="00846BA1">
              <w:rPr>
                <w:rFonts w:cstheme="minorHAnsi"/>
                <w:sz w:val="18"/>
                <w:szCs w:val="18"/>
              </w:rPr>
              <w:t>Grandpa Frank’s Great Big Bucket List.</w:t>
            </w:r>
          </w:p>
          <w:p w14:paraId="37BE2E47" w14:textId="71C47CF1" w:rsidR="00846BA1" w:rsidRDefault="00846BA1" w:rsidP="00FD21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Check Mates.</w:t>
            </w:r>
          </w:p>
          <w:p w14:paraId="2CEFC523" w14:textId="17B17057" w:rsidR="00846BA1" w:rsidRPr="00125FB1" w:rsidRDefault="00846BA1" w:rsidP="00FD21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Pages and Co: Tilly and the Book Wanderers.</w:t>
            </w:r>
          </w:p>
          <w:p w14:paraId="4C535A0D" w14:textId="30F7610F" w:rsidR="00E24183" w:rsidRPr="00125FB1" w:rsidRDefault="00E24183" w:rsidP="00125FB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80" w:type="dxa"/>
          </w:tcPr>
          <w:p w14:paraId="10CDDB85" w14:textId="77777777" w:rsidR="006E33DF" w:rsidRPr="00125FB1" w:rsidRDefault="006E33DF" w:rsidP="006E33DF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Extracts:</w:t>
            </w:r>
          </w:p>
          <w:p w14:paraId="446B3151" w14:textId="77777777" w:rsidR="006E33DF" w:rsidRPr="00125FB1" w:rsidRDefault="006E33DF" w:rsidP="006E33DF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- Wonder Struck.</w:t>
            </w:r>
          </w:p>
          <w:p w14:paraId="5F4FCC83" w14:textId="77777777" w:rsidR="006E33DF" w:rsidRPr="00125FB1" w:rsidRDefault="006E33DF" w:rsidP="006E33DF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- Max and the Millions.</w:t>
            </w:r>
          </w:p>
          <w:p w14:paraId="1365A080" w14:textId="77777777" w:rsidR="006E33DF" w:rsidRPr="00125FB1" w:rsidRDefault="006E33DF" w:rsidP="006E33DF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- Newsround article ‘Deaf Awareness Week’ (NF).</w:t>
            </w:r>
          </w:p>
          <w:p w14:paraId="34B27C77" w14:textId="4FD75F2B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</w:tcPr>
          <w:p w14:paraId="66B4E08A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Extracts:</w:t>
            </w:r>
          </w:p>
          <w:p w14:paraId="44170B1D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- What You Need to be Warm by Neil Gaiman.</w:t>
            </w:r>
          </w:p>
          <w:p w14:paraId="4312307A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- The British by Benjamin Zephaniah.</w:t>
            </w:r>
          </w:p>
          <w:p w14:paraId="3E5DAF9B" w14:textId="2BDA831A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- Adventures of Isabel by Ogden Nash.</w:t>
            </w:r>
          </w:p>
        </w:tc>
        <w:tc>
          <w:tcPr>
            <w:tcW w:w="1901" w:type="dxa"/>
          </w:tcPr>
          <w:p w14:paraId="6F91FD50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Extracts:</w:t>
            </w:r>
          </w:p>
          <w:p w14:paraId="4EAFCD63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- The Extraordinary Life of Katherine Johnson (NF).</w:t>
            </w:r>
          </w:p>
          <w:p w14:paraId="49673B63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- Hidden Figures (Young Readers Edition).</w:t>
            </w:r>
          </w:p>
          <w:p w14:paraId="2B26A700" w14:textId="185E1870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- NASA Biography of Katherine Johnson (NF).</w:t>
            </w:r>
          </w:p>
        </w:tc>
        <w:tc>
          <w:tcPr>
            <w:tcW w:w="1901" w:type="dxa"/>
          </w:tcPr>
          <w:p w14:paraId="6CDC4180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Extracts:</w:t>
            </w:r>
          </w:p>
          <w:p w14:paraId="58C9A9E9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- Black and British (NF).</w:t>
            </w:r>
          </w:p>
          <w:p w14:paraId="4B882463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- Windrush Generation BBC News article (NF).</w:t>
            </w:r>
          </w:p>
          <w:p w14:paraId="40E8D483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- Windrush Child.</w:t>
            </w:r>
          </w:p>
          <w:p w14:paraId="04E16EBD" w14:textId="160A68AE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</w:tcPr>
          <w:p w14:paraId="3F2D8AAB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Extracts:</w:t>
            </w:r>
          </w:p>
          <w:p w14:paraId="512D9D3C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- 3 extracts from the book Young, Gifted and Black (NF).</w:t>
            </w:r>
          </w:p>
          <w:p w14:paraId="5DF5DBD7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- Duvernay and Coleman.</w:t>
            </w:r>
          </w:p>
          <w:p w14:paraId="3BFFA72A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- Adichie and Freeman.</w:t>
            </w:r>
          </w:p>
          <w:p w14:paraId="576203ED" w14:textId="47C00931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- Carver and Blackman.</w:t>
            </w:r>
          </w:p>
        </w:tc>
      </w:tr>
      <w:tr w:rsidR="00E24183" w14:paraId="6A11A570" w14:textId="77777777" w:rsidTr="001E4615">
        <w:tc>
          <w:tcPr>
            <w:tcW w:w="1902" w:type="dxa"/>
          </w:tcPr>
          <w:p w14:paraId="6182C67F" w14:textId="275E351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2</w:t>
            </w:r>
            <w:r w:rsidR="00125FB1" w:rsidRPr="00125FB1">
              <w:rPr>
                <w:rFonts w:cstheme="minorHAnsi"/>
                <w:sz w:val="18"/>
                <w:szCs w:val="18"/>
              </w:rPr>
              <w:t>2</w:t>
            </w:r>
            <w:r w:rsidRPr="00125FB1">
              <w:rPr>
                <w:rFonts w:cstheme="minorHAnsi"/>
                <w:sz w:val="18"/>
                <w:szCs w:val="18"/>
              </w:rPr>
              <w:t xml:space="preserve"> pieces of Tier 2 and Tier 3 vocabulary.</w:t>
            </w:r>
          </w:p>
          <w:p w14:paraId="7AC18FC6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21 retrieval questions.</w:t>
            </w:r>
          </w:p>
          <w:p w14:paraId="62A15FFB" w14:textId="6EB589A0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3 writing challenges.</w:t>
            </w:r>
          </w:p>
        </w:tc>
        <w:tc>
          <w:tcPr>
            <w:tcW w:w="1901" w:type="dxa"/>
          </w:tcPr>
          <w:p w14:paraId="0DA917E1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22 pieces of Tier 2 and Tier 3 vocabulary.</w:t>
            </w:r>
          </w:p>
          <w:p w14:paraId="2B05C5C4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21 retrieval questions.</w:t>
            </w:r>
          </w:p>
          <w:p w14:paraId="63EC155F" w14:textId="1780BE6E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3 writing challenges.</w:t>
            </w:r>
          </w:p>
        </w:tc>
        <w:tc>
          <w:tcPr>
            <w:tcW w:w="1901" w:type="dxa"/>
          </w:tcPr>
          <w:p w14:paraId="0FB03176" w14:textId="12DA2584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2</w:t>
            </w:r>
            <w:r w:rsidR="00125FB1" w:rsidRPr="00125FB1">
              <w:rPr>
                <w:rFonts w:cstheme="minorHAnsi"/>
                <w:sz w:val="18"/>
                <w:szCs w:val="18"/>
              </w:rPr>
              <w:t>1</w:t>
            </w:r>
            <w:r w:rsidRPr="00125FB1">
              <w:rPr>
                <w:rFonts w:cstheme="minorHAnsi"/>
                <w:sz w:val="18"/>
                <w:szCs w:val="18"/>
              </w:rPr>
              <w:t xml:space="preserve"> pieces of Tier 2 and Tier 3 vocabulary.</w:t>
            </w:r>
          </w:p>
          <w:p w14:paraId="75663662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21 retrieval questions.</w:t>
            </w:r>
          </w:p>
          <w:p w14:paraId="72FCBAA5" w14:textId="6D41487B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3 writing challenges.</w:t>
            </w:r>
          </w:p>
        </w:tc>
        <w:tc>
          <w:tcPr>
            <w:tcW w:w="2080" w:type="dxa"/>
          </w:tcPr>
          <w:p w14:paraId="19C1C064" w14:textId="77777777" w:rsidR="006E33DF" w:rsidRPr="00125FB1" w:rsidRDefault="006E33DF" w:rsidP="006E33DF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22 pieces of Tier 2 and Tier 3 vocabulary.</w:t>
            </w:r>
          </w:p>
          <w:p w14:paraId="38FE6F5B" w14:textId="77777777" w:rsidR="006E33DF" w:rsidRPr="00125FB1" w:rsidRDefault="006E33DF" w:rsidP="006E33DF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21 retrieval questions.</w:t>
            </w:r>
          </w:p>
          <w:p w14:paraId="649143AD" w14:textId="1402C449" w:rsidR="00912B2C" w:rsidRPr="00125FB1" w:rsidRDefault="006E33DF" w:rsidP="006E33DF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3 writing challenges.</w:t>
            </w:r>
          </w:p>
        </w:tc>
        <w:tc>
          <w:tcPr>
            <w:tcW w:w="1901" w:type="dxa"/>
          </w:tcPr>
          <w:p w14:paraId="66A7700A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25 pieces of Tier 2 and Tier 3 vocabulary.</w:t>
            </w:r>
          </w:p>
          <w:p w14:paraId="408225A5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21 retrieval questions.</w:t>
            </w:r>
          </w:p>
          <w:p w14:paraId="33DE27E1" w14:textId="5BEB0800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3 writing challenges.</w:t>
            </w:r>
          </w:p>
        </w:tc>
        <w:tc>
          <w:tcPr>
            <w:tcW w:w="1901" w:type="dxa"/>
          </w:tcPr>
          <w:p w14:paraId="491C7128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22 pieces of Tier 2 and Tier 3 vocabulary.</w:t>
            </w:r>
          </w:p>
          <w:p w14:paraId="632DE5E5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21 retrieval questions.</w:t>
            </w:r>
          </w:p>
          <w:p w14:paraId="6CACA905" w14:textId="72D95E4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3 writing challenges.</w:t>
            </w:r>
          </w:p>
        </w:tc>
        <w:tc>
          <w:tcPr>
            <w:tcW w:w="1901" w:type="dxa"/>
          </w:tcPr>
          <w:p w14:paraId="39A81FE0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22 pieces of Tier 2 and Tier 3 vocabulary.</w:t>
            </w:r>
          </w:p>
          <w:p w14:paraId="01DBADD8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21 retrieval questions.</w:t>
            </w:r>
          </w:p>
          <w:p w14:paraId="36DD0D31" w14:textId="63A8E64C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3 writing challenges.</w:t>
            </w:r>
          </w:p>
        </w:tc>
        <w:tc>
          <w:tcPr>
            <w:tcW w:w="1901" w:type="dxa"/>
          </w:tcPr>
          <w:p w14:paraId="1A6A20AB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24 pieces of Tier 2 and Tier 3 vocabulary.</w:t>
            </w:r>
          </w:p>
          <w:p w14:paraId="7473EE0D" w14:textId="7777777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21 retrieval questions.</w:t>
            </w:r>
          </w:p>
          <w:p w14:paraId="594FEBB0" w14:textId="1E804FD4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3 writing challenges.</w:t>
            </w:r>
          </w:p>
        </w:tc>
      </w:tr>
      <w:tr w:rsidR="00E24183" w14:paraId="4907438A" w14:textId="77777777" w:rsidTr="001E4615">
        <w:tc>
          <w:tcPr>
            <w:tcW w:w="1902" w:type="dxa"/>
          </w:tcPr>
          <w:p w14:paraId="2D5F2BFB" w14:textId="5B0A7839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1</w:t>
            </w:r>
            <w:r w:rsidR="00125FB1" w:rsidRPr="00125FB1">
              <w:rPr>
                <w:rFonts w:cstheme="minorHAnsi"/>
                <w:sz w:val="18"/>
                <w:szCs w:val="18"/>
              </w:rPr>
              <w:t>7</w:t>
            </w:r>
            <w:r w:rsidRPr="00125FB1">
              <w:rPr>
                <w:rFonts w:cstheme="minorHAnsi"/>
                <w:sz w:val="18"/>
                <w:szCs w:val="18"/>
              </w:rPr>
              <w:t xml:space="preserve"> EXTENSION questions to stretch learners.</w:t>
            </w:r>
          </w:p>
        </w:tc>
        <w:tc>
          <w:tcPr>
            <w:tcW w:w="1901" w:type="dxa"/>
          </w:tcPr>
          <w:p w14:paraId="3726FECC" w14:textId="51B65B74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16 EXTENSION questions to stretch learners.</w:t>
            </w:r>
          </w:p>
        </w:tc>
        <w:tc>
          <w:tcPr>
            <w:tcW w:w="1901" w:type="dxa"/>
          </w:tcPr>
          <w:p w14:paraId="6E099DF1" w14:textId="40E8E56C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1</w:t>
            </w:r>
            <w:r w:rsidR="00125FB1" w:rsidRPr="00125FB1">
              <w:rPr>
                <w:rFonts w:cstheme="minorHAnsi"/>
                <w:sz w:val="18"/>
                <w:szCs w:val="18"/>
              </w:rPr>
              <w:t>8</w:t>
            </w:r>
            <w:r w:rsidRPr="00125FB1">
              <w:rPr>
                <w:rFonts w:cstheme="minorHAnsi"/>
                <w:sz w:val="18"/>
                <w:szCs w:val="18"/>
              </w:rPr>
              <w:t xml:space="preserve"> EXTENSION questions to stretch learners.</w:t>
            </w:r>
          </w:p>
        </w:tc>
        <w:tc>
          <w:tcPr>
            <w:tcW w:w="2080" w:type="dxa"/>
          </w:tcPr>
          <w:p w14:paraId="01FD0B7C" w14:textId="7437646A" w:rsidR="00E24183" w:rsidRPr="00125FB1" w:rsidRDefault="00912B2C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 xml:space="preserve">15 </w:t>
            </w:r>
            <w:r w:rsidR="00E24183" w:rsidRPr="00125FB1">
              <w:rPr>
                <w:rFonts w:cstheme="minorHAnsi"/>
                <w:sz w:val="18"/>
                <w:szCs w:val="18"/>
              </w:rPr>
              <w:t>EXTENSION questions to stretch learners.</w:t>
            </w:r>
          </w:p>
        </w:tc>
        <w:tc>
          <w:tcPr>
            <w:tcW w:w="1901" w:type="dxa"/>
          </w:tcPr>
          <w:p w14:paraId="63AE3AEF" w14:textId="02EEBF35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7 EXTENSION questions to stretch learners.</w:t>
            </w:r>
          </w:p>
        </w:tc>
        <w:tc>
          <w:tcPr>
            <w:tcW w:w="1901" w:type="dxa"/>
          </w:tcPr>
          <w:p w14:paraId="2E17C715" w14:textId="31CC5696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9 EXTENSION questions to stretch learners.</w:t>
            </w:r>
          </w:p>
        </w:tc>
        <w:tc>
          <w:tcPr>
            <w:tcW w:w="1901" w:type="dxa"/>
          </w:tcPr>
          <w:p w14:paraId="613D3C74" w14:textId="51077E92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11 EXTENSION questions to stretch learners.</w:t>
            </w:r>
          </w:p>
        </w:tc>
        <w:tc>
          <w:tcPr>
            <w:tcW w:w="1901" w:type="dxa"/>
          </w:tcPr>
          <w:p w14:paraId="05452774" w14:textId="4A9763A6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17 EXTENSION questions to stretch learners.</w:t>
            </w:r>
          </w:p>
        </w:tc>
      </w:tr>
      <w:tr w:rsidR="00E24183" w14:paraId="0740C765" w14:textId="77777777" w:rsidTr="001E4615">
        <w:tc>
          <w:tcPr>
            <w:tcW w:w="1902" w:type="dxa"/>
          </w:tcPr>
          <w:p w14:paraId="1EFCB839" w14:textId="36E501F5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Content Domains covered: 2a, 2b, 2c, 2d, 2e, 2f, 2g, 2h</w:t>
            </w:r>
          </w:p>
        </w:tc>
        <w:tc>
          <w:tcPr>
            <w:tcW w:w="1901" w:type="dxa"/>
          </w:tcPr>
          <w:p w14:paraId="60341AAD" w14:textId="619CDDF7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Content Domains covered: 2a, 2b, 2c, 2d, 2e, 2f, 2g, 2h</w:t>
            </w:r>
          </w:p>
        </w:tc>
        <w:tc>
          <w:tcPr>
            <w:tcW w:w="1901" w:type="dxa"/>
          </w:tcPr>
          <w:p w14:paraId="49F052FC" w14:textId="3E17CA65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Content Domains covered: 2a, 2b, 2c, 2d, 2e, 2f, 2g, 2h</w:t>
            </w:r>
          </w:p>
        </w:tc>
        <w:tc>
          <w:tcPr>
            <w:tcW w:w="2080" w:type="dxa"/>
          </w:tcPr>
          <w:p w14:paraId="23AC7C38" w14:textId="38A7C2C2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Content Domains covered: 2a, 2b, 2c, 2d, 2e, 2f, 2g, 2h</w:t>
            </w:r>
          </w:p>
        </w:tc>
        <w:tc>
          <w:tcPr>
            <w:tcW w:w="1901" w:type="dxa"/>
          </w:tcPr>
          <w:p w14:paraId="2B262EB0" w14:textId="1423DADA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Content Domains covered: 2a, 2b, 2c, 2d, 2e, 2f, 2g, 2h</w:t>
            </w:r>
          </w:p>
        </w:tc>
        <w:tc>
          <w:tcPr>
            <w:tcW w:w="1901" w:type="dxa"/>
          </w:tcPr>
          <w:p w14:paraId="72D9CE35" w14:textId="41290334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Content Domains covered: 2a, 2b, 2c, 2d, 2e, 2f, 2g, 2h</w:t>
            </w:r>
          </w:p>
        </w:tc>
        <w:tc>
          <w:tcPr>
            <w:tcW w:w="1901" w:type="dxa"/>
          </w:tcPr>
          <w:p w14:paraId="28C8B0E8" w14:textId="2E6DD1FD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Content Domains covered: 2a, 2b, 2c, 2d, 2e, 2f, 2g, 2h</w:t>
            </w:r>
          </w:p>
        </w:tc>
        <w:tc>
          <w:tcPr>
            <w:tcW w:w="1901" w:type="dxa"/>
          </w:tcPr>
          <w:p w14:paraId="36376C41" w14:textId="78DC6C68" w:rsidR="00E24183" w:rsidRPr="00125FB1" w:rsidRDefault="00E24183" w:rsidP="00E24183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Content Domains covered: 2a, 2b, 2c, 2d, 2e, 2f, 2g, 2h</w:t>
            </w:r>
          </w:p>
        </w:tc>
      </w:tr>
      <w:tr w:rsidR="00E24183" w14:paraId="19246226" w14:textId="77777777" w:rsidTr="001E4615">
        <w:tc>
          <w:tcPr>
            <w:tcW w:w="1902" w:type="dxa"/>
          </w:tcPr>
          <w:p w14:paraId="55393547" w14:textId="77777777" w:rsidR="001E4615" w:rsidRPr="00125FB1" w:rsidRDefault="001E4615" w:rsidP="001E4615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 xml:space="preserve">Search: </w:t>
            </w:r>
            <w:r w:rsidR="00E24183" w:rsidRPr="00125FB1">
              <w:rPr>
                <w:rFonts w:cstheme="minorHAnsi"/>
                <w:sz w:val="18"/>
                <w:szCs w:val="18"/>
              </w:rPr>
              <w:t xml:space="preserve">UKS2 </w:t>
            </w:r>
            <w:r w:rsidR="00125FB1" w:rsidRPr="00125FB1">
              <w:rPr>
                <w:rFonts w:cstheme="minorHAnsi"/>
                <w:sz w:val="18"/>
                <w:szCs w:val="18"/>
              </w:rPr>
              <w:t>Summer Adventure Planning</w:t>
            </w:r>
          </w:p>
          <w:p w14:paraId="6A186C6C" w14:textId="6E5C7FC1" w:rsidR="00125FB1" w:rsidRPr="00125FB1" w:rsidRDefault="00125FB1" w:rsidP="001E4615">
            <w:pPr>
              <w:rPr>
                <w:rFonts w:cstheme="minorHAnsi"/>
                <w:sz w:val="18"/>
                <w:szCs w:val="18"/>
              </w:rPr>
            </w:pPr>
            <w:hyperlink r:id="rId8" w:history="1">
              <w:r w:rsidRPr="00125FB1">
                <w:rPr>
                  <w:rStyle w:val="Hyperlink"/>
                  <w:rFonts w:cstheme="minorHAnsi"/>
                  <w:sz w:val="18"/>
                  <w:szCs w:val="18"/>
                </w:rPr>
                <w:t>DIRECT LINK</w:t>
              </w:r>
            </w:hyperlink>
          </w:p>
        </w:tc>
        <w:tc>
          <w:tcPr>
            <w:tcW w:w="1901" w:type="dxa"/>
          </w:tcPr>
          <w:p w14:paraId="4B5DF20C" w14:textId="77777777" w:rsidR="001E4615" w:rsidRPr="00125FB1" w:rsidRDefault="001E4615" w:rsidP="001E4615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 xml:space="preserve">Search: </w:t>
            </w:r>
            <w:r w:rsidR="00A11347" w:rsidRPr="00125FB1">
              <w:rPr>
                <w:rFonts w:cstheme="minorHAnsi"/>
                <w:sz w:val="18"/>
                <w:szCs w:val="18"/>
              </w:rPr>
              <w:t>U</w:t>
            </w:r>
            <w:r w:rsidRPr="00125FB1">
              <w:rPr>
                <w:rFonts w:cstheme="minorHAnsi"/>
                <w:sz w:val="18"/>
                <w:szCs w:val="18"/>
              </w:rPr>
              <w:t xml:space="preserve">KS2 Roald Dahl Week </w:t>
            </w:r>
            <w:r w:rsidR="00A11347" w:rsidRPr="00125FB1">
              <w:rPr>
                <w:rFonts w:cstheme="minorHAnsi"/>
                <w:sz w:val="18"/>
                <w:szCs w:val="18"/>
              </w:rPr>
              <w:t>1</w:t>
            </w:r>
          </w:p>
          <w:p w14:paraId="460465AB" w14:textId="199FD42C" w:rsidR="00125FB1" w:rsidRPr="00125FB1" w:rsidRDefault="00125FB1" w:rsidP="001E4615">
            <w:pPr>
              <w:rPr>
                <w:rFonts w:cstheme="minorHAnsi"/>
                <w:sz w:val="18"/>
                <w:szCs w:val="18"/>
              </w:rPr>
            </w:pPr>
            <w:hyperlink r:id="rId9" w:history="1">
              <w:r w:rsidRPr="00125FB1">
                <w:rPr>
                  <w:rStyle w:val="Hyperlink"/>
                  <w:rFonts w:cstheme="minorHAnsi"/>
                  <w:sz w:val="18"/>
                  <w:szCs w:val="18"/>
                </w:rPr>
                <w:t>DIRECT LINK</w:t>
              </w:r>
            </w:hyperlink>
          </w:p>
        </w:tc>
        <w:tc>
          <w:tcPr>
            <w:tcW w:w="1901" w:type="dxa"/>
          </w:tcPr>
          <w:p w14:paraId="1BFE889B" w14:textId="56695E7F" w:rsidR="00FD21C2" w:rsidRDefault="001E4615" w:rsidP="00FD21C2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 xml:space="preserve">Search: </w:t>
            </w:r>
            <w:r w:rsidR="00846BA1">
              <w:rPr>
                <w:rFonts w:cstheme="minorHAnsi"/>
                <w:sz w:val="18"/>
                <w:szCs w:val="18"/>
              </w:rPr>
              <w:t>UKS2 Grandparents Week 1</w:t>
            </w:r>
          </w:p>
          <w:p w14:paraId="31BD2EC8" w14:textId="5246BA08" w:rsidR="00125FB1" w:rsidRPr="00125FB1" w:rsidRDefault="00846BA1" w:rsidP="001E4615">
            <w:pPr>
              <w:rPr>
                <w:rFonts w:cstheme="minorHAnsi"/>
                <w:sz w:val="18"/>
                <w:szCs w:val="18"/>
              </w:rPr>
            </w:pPr>
            <w:hyperlink r:id="rId10" w:history="1">
              <w:r w:rsidRPr="00846BA1">
                <w:rPr>
                  <w:rStyle w:val="Hyperlink"/>
                  <w:rFonts w:cstheme="minorHAnsi"/>
                  <w:sz w:val="18"/>
                  <w:szCs w:val="18"/>
                </w:rPr>
                <w:t>DIRECT LINK</w:t>
              </w:r>
            </w:hyperlink>
          </w:p>
        </w:tc>
        <w:tc>
          <w:tcPr>
            <w:tcW w:w="2080" w:type="dxa"/>
          </w:tcPr>
          <w:p w14:paraId="1BF3CF8D" w14:textId="77777777" w:rsidR="001E4615" w:rsidRPr="00125FB1" w:rsidRDefault="006E33DF" w:rsidP="001E4615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Search: UKS2 Deaf Awareness 1</w:t>
            </w:r>
          </w:p>
          <w:p w14:paraId="41B88A72" w14:textId="4954E5DD" w:rsidR="00125FB1" w:rsidRPr="00125FB1" w:rsidRDefault="00125FB1" w:rsidP="001E4615">
            <w:pPr>
              <w:rPr>
                <w:rFonts w:cstheme="minorHAnsi"/>
                <w:sz w:val="18"/>
                <w:szCs w:val="18"/>
              </w:rPr>
            </w:pPr>
            <w:hyperlink r:id="rId11" w:history="1">
              <w:r w:rsidRPr="00125FB1">
                <w:rPr>
                  <w:rStyle w:val="Hyperlink"/>
                  <w:rFonts w:cstheme="minorHAnsi"/>
                  <w:sz w:val="18"/>
                  <w:szCs w:val="18"/>
                </w:rPr>
                <w:t>DIRECT LINK</w:t>
              </w:r>
            </w:hyperlink>
          </w:p>
        </w:tc>
        <w:tc>
          <w:tcPr>
            <w:tcW w:w="1901" w:type="dxa"/>
          </w:tcPr>
          <w:p w14:paraId="6C4A36E6" w14:textId="77777777" w:rsidR="001E4615" w:rsidRPr="00125FB1" w:rsidRDefault="001E4615" w:rsidP="001E4615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 xml:space="preserve">Search: </w:t>
            </w:r>
            <w:r w:rsidR="00A11347" w:rsidRPr="00125FB1">
              <w:rPr>
                <w:rFonts w:cstheme="minorHAnsi"/>
                <w:sz w:val="18"/>
                <w:szCs w:val="18"/>
              </w:rPr>
              <w:t>U</w:t>
            </w:r>
            <w:r w:rsidRPr="00125FB1">
              <w:rPr>
                <w:rFonts w:cstheme="minorHAnsi"/>
                <w:sz w:val="18"/>
                <w:szCs w:val="18"/>
              </w:rPr>
              <w:t xml:space="preserve">KS2 Poetry Week: </w:t>
            </w:r>
            <w:r w:rsidR="00A11347" w:rsidRPr="00125FB1">
              <w:rPr>
                <w:rFonts w:cstheme="minorHAnsi"/>
                <w:sz w:val="18"/>
                <w:szCs w:val="18"/>
              </w:rPr>
              <w:t>M</w:t>
            </w:r>
            <w:r w:rsidRPr="00125FB1">
              <w:rPr>
                <w:rFonts w:cstheme="minorHAnsi"/>
                <w:sz w:val="18"/>
                <w:szCs w:val="18"/>
              </w:rPr>
              <w:t>ale Poets</w:t>
            </w:r>
          </w:p>
          <w:p w14:paraId="5FA3FE72" w14:textId="654B447D" w:rsidR="00125FB1" w:rsidRPr="00125FB1" w:rsidRDefault="00125FB1" w:rsidP="001E4615">
            <w:pPr>
              <w:rPr>
                <w:rFonts w:cstheme="minorHAnsi"/>
                <w:sz w:val="18"/>
                <w:szCs w:val="18"/>
              </w:rPr>
            </w:pPr>
            <w:hyperlink r:id="rId12" w:history="1">
              <w:r w:rsidRPr="00125FB1">
                <w:rPr>
                  <w:rStyle w:val="Hyperlink"/>
                  <w:rFonts w:cstheme="minorHAnsi"/>
                  <w:sz w:val="18"/>
                  <w:szCs w:val="18"/>
                </w:rPr>
                <w:t>DIRECT LINK</w:t>
              </w:r>
            </w:hyperlink>
          </w:p>
        </w:tc>
        <w:tc>
          <w:tcPr>
            <w:tcW w:w="1901" w:type="dxa"/>
          </w:tcPr>
          <w:p w14:paraId="7B6FC89E" w14:textId="77777777" w:rsidR="001E4615" w:rsidRPr="00125FB1" w:rsidRDefault="00E24183" w:rsidP="001E4615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 xml:space="preserve">Search: </w:t>
            </w:r>
            <w:r w:rsidR="00A11347" w:rsidRPr="00125FB1">
              <w:rPr>
                <w:rFonts w:cstheme="minorHAnsi"/>
                <w:sz w:val="18"/>
                <w:szCs w:val="18"/>
              </w:rPr>
              <w:t>UKS2 Black History Month: Katherine Johnson</w:t>
            </w:r>
          </w:p>
          <w:p w14:paraId="31653CBF" w14:textId="598F6C1A" w:rsidR="00125FB1" w:rsidRPr="00125FB1" w:rsidRDefault="00125FB1" w:rsidP="001E4615">
            <w:pPr>
              <w:rPr>
                <w:rFonts w:cstheme="minorHAnsi"/>
                <w:sz w:val="18"/>
                <w:szCs w:val="18"/>
              </w:rPr>
            </w:pPr>
            <w:hyperlink r:id="rId13" w:history="1">
              <w:r w:rsidRPr="00125FB1">
                <w:rPr>
                  <w:rStyle w:val="Hyperlink"/>
                  <w:rFonts w:cstheme="minorHAnsi"/>
                  <w:sz w:val="18"/>
                  <w:szCs w:val="18"/>
                </w:rPr>
                <w:t>DIRECT LINK</w:t>
              </w:r>
            </w:hyperlink>
          </w:p>
        </w:tc>
        <w:tc>
          <w:tcPr>
            <w:tcW w:w="1901" w:type="dxa"/>
          </w:tcPr>
          <w:p w14:paraId="365A601F" w14:textId="77777777" w:rsidR="001E4615" w:rsidRPr="00125FB1" w:rsidRDefault="00A11347" w:rsidP="001E4615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Search: UKS2 Black History Month: Black Britons and Windrush</w:t>
            </w:r>
          </w:p>
          <w:p w14:paraId="13D8435B" w14:textId="4CE696DF" w:rsidR="00125FB1" w:rsidRPr="00125FB1" w:rsidRDefault="00125FB1" w:rsidP="001E4615">
            <w:pPr>
              <w:rPr>
                <w:rFonts w:cstheme="minorHAnsi"/>
                <w:sz w:val="18"/>
                <w:szCs w:val="18"/>
              </w:rPr>
            </w:pPr>
            <w:hyperlink r:id="rId14" w:history="1">
              <w:r w:rsidRPr="00125FB1">
                <w:rPr>
                  <w:rStyle w:val="Hyperlink"/>
                  <w:rFonts w:cstheme="minorHAnsi"/>
                  <w:sz w:val="18"/>
                  <w:szCs w:val="18"/>
                </w:rPr>
                <w:t>DIRECT LINK</w:t>
              </w:r>
            </w:hyperlink>
          </w:p>
        </w:tc>
        <w:tc>
          <w:tcPr>
            <w:tcW w:w="1901" w:type="dxa"/>
          </w:tcPr>
          <w:p w14:paraId="610BF4CC" w14:textId="77777777" w:rsidR="001E4615" w:rsidRPr="00125FB1" w:rsidRDefault="00A11347" w:rsidP="001E4615">
            <w:pPr>
              <w:rPr>
                <w:rFonts w:cstheme="minorHAnsi"/>
                <w:sz w:val="18"/>
                <w:szCs w:val="18"/>
              </w:rPr>
            </w:pPr>
            <w:r w:rsidRPr="00125FB1">
              <w:rPr>
                <w:rFonts w:cstheme="minorHAnsi"/>
                <w:sz w:val="18"/>
                <w:szCs w:val="18"/>
              </w:rPr>
              <w:t>Search: UKS2 Black History Month: Young, Gifted and Black</w:t>
            </w:r>
          </w:p>
          <w:p w14:paraId="6A9CB6F9" w14:textId="746D1952" w:rsidR="00125FB1" w:rsidRPr="00125FB1" w:rsidRDefault="00125FB1" w:rsidP="001E4615">
            <w:pPr>
              <w:rPr>
                <w:rFonts w:cstheme="minorHAnsi"/>
                <w:sz w:val="18"/>
                <w:szCs w:val="18"/>
              </w:rPr>
            </w:pPr>
            <w:hyperlink r:id="rId15" w:history="1">
              <w:r w:rsidRPr="00125FB1">
                <w:rPr>
                  <w:rStyle w:val="Hyperlink"/>
                  <w:rFonts w:cstheme="minorHAnsi"/>
                  <w:sz w:val="18"/>
                  <w:szCs w:val="18"/>
                </w:rPr>
                <w:t>DIRECT LINK</w:t>
              </w:r>
            </w:hyperlink>
          </w:p>
        </w:tc>
      </w:tr>
      <w:tr w:rsidR="00E24183" w14:paraId="69D9D278" w14:textId="77777777" w:rsidTr="001E4615">
        <w:tc>
          <w:tcPr>
            <w:tcW w:w="1902" w:type="dxa"/>
          </w:tcPr>
          <w:p w14:paraId="1FBADCD8" w14:textId="59789884" w:rsidR="00CB7427" w:rsidRDefault="00125FB1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093678C" wp14:editId="7923270C">
                  <wp:extent cx="1080000" cy="1080000"/>
                  <wp:effectExtent l="0" t="0" r="6350" b="6350"/>
                  <wp:docPr id="2655255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</w:tcPr>
          <w:p w14:paraId="5EB71AB7" w14:textId="0198122A" w:rsidR="00CB7427" w:rsidRDefault="00E24183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D9014" wp14:editId="378D194C">
                  <wp:extent cx="1080000" cy="108000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</w:tcPr>
          <w:p w14:paraId="3188CCED" w14:textId="7EA76426" w:rsidR="00CB7427" w:rsidRDefault="00846BA1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73097F8" wp14:editId="0792670C">
                  <wp:extent cx="1080000" cy="1080000"/>
                  <wp:effectExtent l="0" t="0" r="6350" b="6350"/>
                  <wp:docPr id="11332448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682A6FE5" w14:textId="492A03EA" w:rsidR="00CB7427" w:rsidRDefault="006E33DF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BE50FEE" wp14:editId="4DA11B31">
                  <wp:extent cx="1080000" cy="1080000"/>
                  <wp:effectExtent l="0" t="0" r="6350" b="6350"/>
                  <wp:docPr id="1082393714" name="Picture 1082393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</w:tcPr>
          <w:p w14:paraId="3F138F30" w14:textId="65E24F98" w:rsidR="00CB7427" w:rsidRDefault="00E24183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61479BF" wp14:editId="4A8F7412">
                  <wp:extent cx="1080000" cy="108000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</w:tcPr>
          <w:p w14:paraId="6C690CF6" w14:textId="7CC07198" w:rsidR="00CB7427" w:rsidRDefault="00E24183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DD2D910" wp14:editId="1CDE3CF7">
                  <wp:extent cx="1080000" cy="1080000"/>
                  <wp:effectExtent l="0" t="0" r="6350" b="6350"/>
                  <wp:docPr id="876405922" name="Picture 876405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</w:tcPr>
          <w:p w14:paraId="1523221F" w14:textId="0F1F3EA1" w:rsidR="00CB7427" w:rsidRDefault="00E24183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CB258FE" wp14:editId="210CCC16">
                  <wp:extent cx="1164356" cy="10800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35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</w:tcPr>
          <w:p w14:paraId="7FE0B056" w14:textId="26EF172F" w:rsidR="00CB7427" w:rsidRPr="00CB7427" w:rsidRDefault="00E24183" w:rsidP="00CB7427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D592E88" wp14:editId="215AE3AF">
                  <wp:extent cx="1080000" cy="1080000"/>
                  <wp:effectExtent l="0" t="0" r="635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99F183" w14:textId="77777777" w:rsidR="005F034F" w:rsidRDefault="005F034F"/>
    <w:sectPr w:rsidR="005F034F" w:rsidSect="00CB7427">
      <w:headerReference w:type="default" r:id="rId2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88791" w14:textId="77777777" w:rsidR="00F62400" w:rsidRDefault="00F62400" w:rsidP="00CB7427">
      <w:pPr>
        <w:spacing w:after="0" w:line="240" w:lineRule="auto"/>
      </w:pPr>
      <w:r>
        <w:separator/>
      </w:r>
    </w:p>
  </w:endnote>
  <w:endnote w:type="continuationSeparator" w:id="0">
    <w:p w14:paraId="3FF48F61" w14:textId="77777777" w:rsidR="00F62400" w:rsidRDefault="00F62400" w:rsidP="00CB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41F3" w14:textId="77777777" w:rsidR="00F62400" w:rsidRDefault="00F62400" w:rsidP="00CB7427">
      <w:pPr>
        <w:spacing w:after="0" w:line="240" w:lineRule="auto"/>
      </w:pPr>
      <w:r>
        <w:separator/>
      </w:r>
    </w:p>
  </w:footnote>
  <w:footnote w:type="continuationSeparator" w:id="0">
    <w:p w14:paraId="73F03F57" w14:textId="77777777" w:rsidR="00F62400" w:rsidRDefault="00F62400" w:rsidP="00CB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1F72" w14:textId="6E873BA3" w:rsidR="00CB7427" w:rsidRDefault="00CB7427" w:rsidP="00CB7427">
    <w:pPr>
      <w:spacing w:after="0"/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2121755" wp14:editId="6B15F935">
          <wp:simplePos x="0" y="0"/>
          <wp:positionH relativeFrom="margin">
            <wp:align>right</wp:align>
          </wp:positionH>
          <wp:positionV relativeFrom="topMargin">
            <wp:posOffset>457200</wp:posOffset>
          </wp:positionV>
          <wp:extent cx="1136842" cy="432000"/>
          <wp:effectExtent l="0" t="0" r="6350" b="6350"/>
          <wp:wrapSquare wrapText="bothSides"/>
          <wp:docPr id="9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07EDB3C-CD90-4726-BC18-AB8FBB0562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07EDB3C-CD90-4726-BC18-AB8FBB0562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84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5066495" wp14:editId="214D8B90">
          <wp:simplePos x="0" y="0"/>
          <wp:positionH relativeFrom="margin">
            <wp:align>left</wp:align>
          </wp:positionH>
          <wp:positionV relativeFrom="topMargin">
            <wp:posOffset>454198</wp:posOffset>
          </wp:positionV>
          <wp:extent cx="1136842" cy="432000"/>
          <wp:effectExtent l="0" t="0" r="6350" b="6350"/>
          <wp:wrapSquare wrapText="bothSides"/>
          <wp:docPr id="8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07EDB3C-CD90-4726-BC18-AB8FBB0562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07EDB3C-CD90-4726-BC18-AB8FBB0562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84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Year </w:t>
    </w:r>
    <w:r w:rsidR="00E24183">
      <w:rPr>
        <w:sz w:val="32"/>
        <w:szCs w:val="32"/>
      </w:rPr>
      <w:t>5</w:t>
    </w:r>
    <w:r w:rsidRPr="000379F9">
      <w:rPr>
        <w:sz w:val="32"/>
        <w:szCs w:val="32"/>
      </w:rPr>
      <w:t xml:space="preserve"> Medium-Term Reading Plan: </w:t>
    </w:r>
    <w:r>
      <w:rPr>
        <w:sz w:val="32"/>
        <w:szCs w:val="32"/>
      </w:rPr>
      <w:t>Autumn 1</w:t>
    </w:r>
    <w:r w:rsidR="00677690">
      <w:rPr>
        <w:sz w:val="32"/>
        <w:szCs w:val="32"/>
      </w:rPr>
      <w:t xml:space="preserve"> - 202</w:t>
    </w:r>
    <w:r w:rsidR="00FD21C2">
      <w:rPr>
        <w:sz w:val="32"/>
        <w:szCs w:val="32"/>
      </w:rPr>
      <w:t>5</w:t>
    </w:r>
    <w:r w:rsidR="00677690">
      <w:rPr>
        <w:sz w:val="32"/>
        <w:szCs w:val="32"/>
      </w:rPr>
      <w:t>/2</w:t>
    </w:r>
    <w:r w:rsidR="00FD21C2">
      <w:rPr>
        <w:sz w:val="32"/>
        <w:szCs w:val="32"/>
      </w:rPr>
      <w:t>6</w:t>
    </w:r>
  </w:p>
  <w:p w14:paraId="2E8387A9" w14:textId="3D3C173B" w:rsidR="00CB7427" w:rsidRPr="00CB7427" w:rsidRDefault="00CB7427" w:rsidP="00CB7427">
    <w:pPr>
      <w:spacing w:after="0"/>
      <w:jc w:val="center"/>
      <w:rPr>
        <w:sz w:val="32"/>
        <w:szCs w:val="32"/>
      </w:rPr>
    </w:pPr>
    <w:r w:rsidRPr="00D93090">
      <w:rPr>
        <w:sz w:val="32"/>
        <w:szCs w:val="32"/>
      </w:rPr>
      <w:t xml:space="preserve">www.fredsteaching.com </w:t>
    </w:r>
  </w:p>
  <w:p w14:paraId="0BFF702F" w14:textId="77777777" w:rsidR="00CB7427" w:rsidRDefault="00CB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3019B"/>
    <w:multiLevelType w:val="hybridMultilevel"/>
    <w:tmpl w:val="9A02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B4F26"/>
    <w:multiLevelType w:val="hybridMultilevel"/>
    <w:tmpl w:val="90C08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81EF5"/>
    <w:multiLevelType w:val="hybridMultilevel"/>
    <w:tmpl w:val="42BC7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29933">
    <w:abstractNumId w:val="2"/>
  </w:num>
  <w:num w:numId="2" w16cid:durableId="1843009613">
    <w:abstractNumId w:val="1"/>
  </w:num>
  <w:num w:numId="3" w16cid:durableId="158625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7"/>
    <w:rsid w:val="00125FB1"/>
    <w:rsid w:val="00181BC7"/>
    <w:rsid w:val="001E4615"/>
    <w:rsid w:val="00280FA2"/>
    <w:rsid w:val="00375051"/>
    <w:rsid w:val="003927B8"/>
    <w:rsid w:val="00463590"/>
    <w:rsid w:val="005D06CF"/>
    <w:rsid w:val="005F034F"/>
    <w:rsid w:val="00677690"/>
    <w:rsid w:val="006E33DF"/>
    <w:rsid w:val="007C1363"/>
    <w:rsid w:val="00846BA1"/>
    <w:rsid w:val="00877F69"/>
    <w:rsid w:val="00912B2C"/>
    <w:rsid w:val="00977D7D"/>
    <w:rsid w:val="00A02C77"/>
    <w:rsid w:val="00A11347"/>
    <w:rsid w:val="00B6055F"/>
    <w:rsid w:val="00CB18F9"/>
    <w:rsid w:val="00CB7427"/>
    <w:rsid w:val="00CF30AE"/>
    <w:rsid w:val="00D769CB"/>
    <w:rsid w:val="00DA0B57"/>
    <w:rsid w:val="00E24183"/>
    <w:rsid w:val="00F62400"/>
    <w:rsid w:val="00FD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55B5"/>
  <w15:chartTrackingRefBased/>
  <w15:docId w15:val="{E3A2DF98-DF9D-40D9-91CE-FD8D0BF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27"/>
  </w:style>
  <w:style w:type="paragraph" w:styleId="Footer">
    <w:name w:val="footer"/>
    <w:basedOn w:val="Normal"/>
    <w:link w:val="Foot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27"/>
  </w:style>
  <w:style w:type="paragraph" w:styleId="ListParagraph">
    <w:name w:val="List Paragraph"/>
    <w:basedOn w:val="Normal"/>
    <w:uiPriority w:val="34"/>
    <w:qFormat/>
    <w:rsid w:val="00CB742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25F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dsteaching.com/uks2-summer-adventure-planning/" TargetMode="External"/><Relationship Id="rId13" Type="http://schemas.openxmlformats.org/officeDocument/2006/relationships/hyperlink" Target="https://www.fredsteaching.com/uks2-black-history-month-katherine-johnson/" TargetMode="External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hyperlink" Target="https://www.fredsteaching.com/uks2-poetry-week-male-poets-planning/" TargetMode="External"/><Relationship Id="rId17" Type="http://schemas.openxmlformats.org/officeDocument/2006/relationships/image" Target="media/image2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edsteaching.com/uks2-deaf-awareness-1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fredsteaching.com/uks2-black-history-month-young-gifted-and-black/" TargetMode="External"/><Relationship Id="rId23" Type="http://schemas.openxmlformats.org/officeDocument/2006/relationships/image" Target="media/image8.jpeg"/><Relationship Id="rId10" Type="http://schemas.openxmlformats.org/officeDocument/2006/relationships/hyperlink" Target="https://www.fredsteaching.com/uks2-grandparents-week-1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fredsteaching.com/uks2-roald-dahl-week-1/" TargetMode="External"/><Relationship Id="rId14" Type="http://schemas.openxmlformats.org/officeDocument/2006/relationships/hyperlink" Target="https://www.fredsteaching.com/uks2-black-history-month-black-britons-and-windrush/" TargetMode="External"/><Relationship Id="rId22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50840-ED72-42C9-8AA8-BFBAC05B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Kieron Murphy</cp:lastModifiedBy>
  <cp:revision>3</cp:revision>
  <dcterms:created xsi:type="dcterms:W3CDTF">2025-07-31T15:10:00Z</dcterms:created>
  <dcterms:modified xsi:type="dcterms:W3CDTF">2025-08-19T13:59:00Z</dcterms:modified>
</cp:coreProperties>
</file>